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C33E" w14:textId="51EBEF64" w:rsidR="004C39E0" w:rsidRDefault="00141194" w:rsidP="0092699E">
      <w:pPr>
        <w:spacing w:after="12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41194">
        <w:rPr>
          <w:rFonts w:ascii="Cambria" w:hAnsi="Cambria" w:cs="Times New Roman"/>
          <w:b/>
          <w:bCs/>
          <w:sz w:val="24"/>
          <w:szCs w:val="24"/>
          <w:lang w:val="es"/>
        </w:rPr>
        <w:t>PROGRAMA DE PREVENCIÓN DE LESIONES Y ENFERMEDADES COVID-19 ANEXO</w:t>
      </w:r>
    </w:p>
    <w:p w14:paraId="634BA6EB" w14:textId="77777777" w:rsidR="0092699E" w:rsidRPr="0092699E" w:rsidRDefault="0092699E" w:rsidP="0092699E">
      <w:pPr>
        <w:spacing w:after="12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DACB3B9" w14:textId="7ACE218C" w:rsidR="00037AF6" w:rsidRPr="00244A95" w:rsidRDefault="00E87E0B" w:rsidP="0092699E">
      <w:pPr>
        <w:spacing w:after="120" w:line="24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t>Capacitación</w:t>
      </w:r>
      <w:r w:rsidR="004C39E0"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t xml:space="preserve"> de empleados</w:t>
      </w:r>
    </w:p>
    <w:p w14:paraId="53FAB478" w14:textId="704C602C" w:rsidR="00121EC6" w:rsidRPr="00244A95" w:rsidRDefault="00E138D6" w:rsidP="00141194">
      <w:pPr>
        <w:jc w:val="both"/>
        <w:rPr>
          <w:rFonts w:ascii="Cambria" w:hAnsi="Cambria" w:cs="Times New Roman"/>
          <w:sz w:val="24"/>
          <w:szCs w:val="24"/>
          <w:lang w:val="es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Proporcionar capacitaci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ones periódicas a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los empleados sobre los siguientes temas utilizando métodos interactivos que son fáciles de entender, </w:t>
      </w:r>
      <w:r w:rsidR="00121EC6" w:rsidRPr="00244A95">
        <w:rPr>
          <w:rFonts w:ascii="Cambria" w:hAnsi="Cambria" w:cs="Times New Roman"/>
          <w:sz w:val="24"/>
          <w:szCs w:val="24"/>
          <w:lang w:val="es"/>
        </w:rPr>
        <w:t xml:space="preserve">incluyendo información oral, </w:t>
      </w:r>
      <w:r w:rsidR="00203A64" w:rsidRPr="00244A95">
        <w:rPr>
          <w:rFonts w:ascii="Cambria" w:hAnsi="Cambria" w:cs="Times New Roman"/>
          <w:sz w:val="24"/>
          <w:szCs w:val="24"/>
          <w:lang w:val="es"/>
        </w:rPr>
        <w:t>visuales, audiovisuales y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 </w:t>
      </w:r>
      <w:r w:rsidR="00F33FE8" w:rsidRPr="00244A95">
        <w:rPr>
          <w:rFonts w:ascii="Cambria" w:hAnsi="Cambria" w:cs="Times New Roman"/>
          <w:sz w:val="24"/>
          <w:szCs w:val="24"/>
          <w:lang w:val="es"/>
        </w:rPr>
        <w:t xml:space="preserve">centrados 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en </w:t>
      </w:r>
      <w:r w:rsidR="00925BA0" w:rsidRPr="00244A95">
        <w:rPr>
          <w:rFonts w:ascii="Cambria" w:hAnsi="Cambria" w:cs="Times New Roman"/>
          <w:sz w:val="24"/>
          <w:szCs w:val="24"/>
          <w:lang w:val="es"/>
        </w:rPr>
        <w:t>imágenes y</w:t>
      </w:r>
      <w:r w:rsidR="005D37B8" w:rsidRPr="00244A95">
        <w:rPr>
          <w:rFonts w:ascii="Cambria" w:hAnsi="Cambria" w:cs="Times New Roman"/>
          <w:sz w:val="24"/>
          <w:szCs w:val="24"/>
          <w:lang w:val="es"/>
        </w:rPr>
        <w:t xml:space="preserve"> otros recursos:</w:t>
      </w:r>
    </w:p>
    <w:p w14:paraId="719DC2AB" w14:textId="77777777" w:rsidR="00896EB9" w:rsidRPr="00244A95" w:rsidRDefault="00475B19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Qué es COVID-19 y cómo se propaga</w:t>
      </w:r>
    </w:p>
    <w:p w14:paraId="5D744299" w14:textId="77777777" w:rsidR="00896EB9" w:rsidRPr="00244A95" w:rsidRDefault="005E55F9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Señales y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síntomas </w:t>
      </w:r>
      <w:r w:rsidRPr="00244A95">
        <w:rPr>
          <w:rFonts w:ascii="Cambria" w:hAnsi="Cambria" w:cs="Times New Roman"/>
          <w:sz w:val="24"/>
          <w:szCs w:val="24"/>
          <w:lang w:val="es"/>
        </w:rPr>
        <w:t>de COVID-19</w:t>
      </w:r>
    </w:p>
    <w:p w14:paraId="65BADAF8" w14:textId="77777777" w:rsidR="00896EB9" w:rsidRPr="00244A95" w:rsidRDefault="00E87E0B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Cuando</w:t>
      </w:r>
      <w:r w:rsidR="005E55F9" w:rsidRPr="00244A95">
        <w:rPr>
          <w:rFonts w:ascii="Cambria" w:hAnsi="Cambria" w:cs="Times New Roman"/>
          <w:sz w:val="24"/>
          <w:szCs w:val="24"/>
          <w:lang w:val="es"/>
        </w:rPr>
        <w:t xml:space="preserve"> buscar atención médica si no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se</w:t>
      </w:r>
      <w:r w:rsidR="005E55F9" w:rsidRPr="00244A95">
        <w:rPr>
          <w:rFonts w:ascii="Cambria" w:hAnsi="Cambria" w:cs="Times New Roman"/>
          <w:sz w:val="24"/>
          <w:szCs w:val="24"/>
          <w:lang w:val="es"/>
        </w:rPr>
        <w:t xml:space="preserve"> siente bien</w:t>
      </w:r>
    </w:p>
    <w:p w14:paraId="03BC3E18" w14:textId="31DBC8A6" w:rsidR="00896EB9" w:rsidRPr="00244A95" w:rsidRDefault="00FE7A20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Prevención de </w:t>
      </w:r>
      <w:r w:rsidR="00925BA0" w:rsidRPr="00244A95">
        <w:rPr>
          <w:rFonts w:ascii="Cambria" w:hAnsi="Cambria" w:cs="Times New Roman"/>
          <w:sz w:val="24"/>
          <w:szCs w:val="24"/>
          <w:lang w:val="es"/>
        </w:rPr>
        <w:t>la propagación de COVID</w:t>
      </w:r>
      <w:r w:rsidRPr="00244A95">
        <w:rPr>
          <w:rFonts w:ascii="Cambria" w:hAnsi="Cambria" w:cs="Times New Roman"/>
          <w:sz w:val="24"/>
          <w:szCs w:val="24"/>
          <w:lang w:val="es"/>
        </w:rPr>
        <w:t>-19 si usted está enfermo</w:t>
      </w:r>
    </w:p>
    <w:p w14:paraId="7EC5BD31" w14:textId="77777777" w:rsidR="00896EB9" w:rsidRPr="00244A95" w:rsidRDefault="00E87E0B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Directrices de</w:t>
      </w:r>
      <w:r w:rsidR="00802F7A" w:rsidRPr="00244A95">
        <w:rPr>
          <w:rFonts w:ascii="Cambria" w:hAnsi="Cambria" w:cs="Times New Roman"/>
          <w:sz w:val="24"/>
          <w:szCs w:val="24"/>
          <w:lang w:val="es"/>
        </w:rPr>
        <w:t xml:space="preserve"> distanciamiento físico</w:t>
      </w:r>
    </w:p>
    <w:p w14:paraId="5029D411" w14:textId="77777777" w:rsidR="00896EB9" w:rsidRPr="00244A95" w:rsidRDefault="00203A64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Importancia de lavarse las manos con agua y jabón durante al menos 20 segundos o el uso de desinfectante de manos si el jabón y el agua no están disponibles fácilmente.</w:t>
      </w:r>
    </w:p>
    <w:p w14:paraId="33D662E1" w14:textId="205C59AD" w:rsidR="00896EB9" w:rsidRPr="00244A95" w:rsidRDefault="00FE4B3E" w:rsidP="00141194">
      <w:pPr>
        <w:pStyle w:val="ListParagraph"/>
        <w:numPr>
          <w:ilvl w:val="1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El lavado de manos debe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ocurrir antes 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y después de usar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el inodoro</w:t>
      </w:r>
      <w:r w:rsidR="00E963F9" w:rsidRPr="00244A95">
        <w:rPr>
          <w:rFonts w:ascii="Cambria" w:hAnsi="Cambria" w:cs="Times New Roman"/>
          <w:sz w:val="24"/>
          <w:szCs w:val="24"/>
          <w:lang w:val="es"/>
        </w:rPr>
        <w:t xml:space="preserve">, comer, ir y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venir </w:t>
      </w:r>
      <w:r w:rsidR="00E963F9" w:rsidRPr="00244A95">
        <w:rPr>
          <w:rFonts w:ascii="Cambria" w:hAnsi="Cambria" w:cs="Times New Roman"/>
          <w:sz w:val="24"/>
          <w:szCs w:val="24"/>
          <w:lang w:val="es"/>
        </w:rPr>
        <w:t xml:space="preserve">al trabajo, después de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interactuar </w:t>
      </w:r>
      <w:r w:rsidR="00E963F9" w:rsidRPr="00244A95">
        <w:rPr>
          <w:rFonts w:ascii="Cambria" w:hAnsi="Cambria" w:cs="Times New Roman"/>
          <w:sz w:val="24"/>
          <w:szCs w:val="24"/>
          <w:lang w:val="es"/>
        </w:rPr>
        <w:t xml:space="preserve">con otros, después de entrar en contacto con superficies o herramientas </w:t>
      </w:r>
      <w:r w:rsidR="000C3968" w:rsidRPr="00244A95">
        <w:rPr>
          <w:rFonts w:ascii="Cambria" w:hAnsi="Cambria" w:cs="Times New Roman"/>
          <w:sz w:val="24"/>
          <w:szCs w:val="24"/>
          <w:lang w:val="es"/>
        </w:rPr>
        <w:t>de uso común</w:t>
      </w:r>
      <w:r w:rsidR="00E963F9" w:rsidRPr="00244A95">
        <w:rPr>
          <w:rFonts w:ascii="Cambria" w:hAnsi="Cambria" w:cs="Times New Roman"/>
          <w:sz w:val="24"/>
          <w:szCs w:val="24"/>
          <w:lang w:val="es"/>
        </w:rPr>
        <w:t xml:space="preserve">, antes y después de usar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cubrebocas</w:t>
      </w:r>
      <w:r w:rsidR="00E963F9" w:rsidRPr="00244A95">
        <w:rPr>
          <w:rFonts w:ascii="Cambria" w:hAnsi="Cambria" w:cs="Times New Roman"/>
          <w:sz w:val="24"/>
          <w:szCs w:val="24"/>
          <w:lang w:val="es"/>
        </w:rPr>
        <w:t xml:space="preserve"> o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guantes, y</w:t>
      </w:r>
      <w:r w:rsidR="00E379D8" w:rsidRPr="00244A95">
        <w:rPr>
          <w:rFonts w:ascii="Cambria" w:hAnsi="Cambria" w:cs="Times New Roman"/>
          <w:sz w:val="24"/>
          <w:szCs w:val="24"/>
          <w:lang w:val="es"/>
        </w:rPr>
        <w:t xml:space="preserve"> </w:t>
      </w:r>
      <w:r w:rsidRPr="00244A95">
        <w:rPr>
          <w:rFonts w:ascii="Cambria" w:hAnsi="Cambria" w:cs="Times New Roman"/>
          <w:sz w:val="24"/>
          <w:szCs w:val="24"/>
          <w:lang w:val="es"/>
        </w:rPr>
        <w:t>después de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 sonarse</w:t>
      </w:r>
      <w:r w:rsidR="00D812A7" w:rsidRPr="00244A95">
        <w:rPr>
          <w:rFonts w:ascii="Cambria" w:hAnsi="Cambria" w:cs="Times New Roman"/>
          <w:sz w:val="24"/>
          <w:szCs w:val="24"/>
          <w:lang w:val="es"/>
        </w:rPr>
        <w:t xml:space="preserve"> la nariz o estornudar.</w:t>
      </w:r>
    </w:p>
    <w:p w14:paraId="1B4E856C" w14:textId="77777777" w:rsidR="00896EB9" w:rsidRPr="00244A95" w:rsidRDefault="005B15F1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Métodos para evitar tocar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se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los ojos, la nariz y la boca</w:t>
      </w:r>
    </w:p>
    <w:p w14:paraId="539DCCC6" w14:textId="77777777" w:rsidR="00896EB9" w:rsidRPr="00244A95" w:rsidRDefault="00E87E0B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Estornudo de etiqueta</w:t>
      </w:r>
    </w:p>
    <w:p w14:paraId="0A631D91" w14:textId="77777777" w:rsidR="00896EB9" w:rsidRPr="00244A95" w:rsidRDefault="00E87E0B" w:rsidP="00141194">
      <w:pPr>
        <w:pStyle w:val="ListParagraph"/>
        <w:numPr>
          <w:ilvl w:val="0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Utilizar </w:t>
      </w:r>
      <w:r w:rsidR="005B15F1" w:rsidRPr="00244A95">
        <w:rPr>
          <w:rFonts w:ascii="Cambria" w:hAnsi="Cambria" w:cs="Times New Roman"/>
          <w:sz w:val="24"/>
          <w:szCs w:val="24"/>
          <w:lang w:val="es"/>
        </w:rPr>
        <w:t>limpiadores y desinfectantes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con cuidado</w:t>
      </w:r>
    </w:p>
    <w:p w14:paraId="25B00F1A" w14:textId="75A36494" w:rsidR="00CA5B26" w:rsidRPr="00244A95" w:rsidRDefault="00E87E0B" w:rsidP="00141194">
      <w:pPr>
        <w:pStyle w:val="ListParagraph"/>
        <w:numPr>
          <w:ilvl w:val="1"/>
          <w:numId w:val="17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Leer las </w:t>
      </w:r>
      <w:r w:rsidR="00925BA0" w:rsidRPr="00244A95">
        <w:rPr>
          <w:rFonts w:ascii="Cambria" w:hAnsi="Cambria" w:cs="Times New Roman"/>
          <w:sz w:val="24"/>
          <w:szCs w:val="24"/>
          <w:lang w:val="es"/>
        </w:rPr>
        <w:t>etiquetas, el</w:t>
      </w:r>
      <w:r w:rsidR="00942F18" w:rsidRPr="00244A95">
        <w:rPr>
          <w:rFonts w:ascii="Cambria" w:hAnsi="Cambria" w:cs="Times New Roman"/>
          <w:sz w:val="24"/>
          <w:szCs w:val="24"/>
          <w:lang w:val="es"/>
        </w:rPr>
        <w:t xml:space="preserve"> uso de equipo de protección personal (PPE) </w:t>
      </w:r>
      <w:r w:rsidR="00A54D72" w:rsidRPr="00244A95">
        <w:rPr>
          <w:rFonts w:ascii="Cambria" w:hAnsi="Cambria" w:cs="Times New Roman"/>
          <w:sz w:val="24"/>
          <w:szCs w:val="24"/>
          <w:lang w:val="es"/>
        </w:rPr>
        <w:t xml:space="preserve">adecuado, revisión </w:t>
      </w:r>
      <w:r w:rsidR="00942F18" w:rsidRPr="00244A95">
        <w:rPr>
          <w:rFonts w:ascii="Cambria" w:hAnsi="Cambria" w:cs="Times New Roman"/>
          <w:sz w:val="24"/>
          <w:szCs w:val="24"/>
          <w:lang w:val="es"/>
        </w:rPr>
        <w:t xml:space="preserve">de peligros y </w:t>
      </w:r>
      <w:r w:rsidR="00612A02" w:rsidRPr="00244A95">
        <w:rPr>
          <w:rFonts w:ascii="Cambria" w:hAnsi="Cambria" w:cs="Times New Roman"/>
          <w:sz w:val="24"/>
          <w:szCs w:val="24"/>
          <w:lang w:val="es"/>
        </w:rPr>
        <w:t>medidas para minimizar</w:t>
      </w:r>
      <w:r w:rsidR="00942F18" w:rsidRPr="00244A95">
        <w:rPr>
          <w:rFonts w:ascii="Cambria" w:hAnsi="Cambria" w:cs="Times New Roman"/>
          <w:sz w:val="24"/>
          <w:szCs w:val="24"/>
          <w:lang w:val="es"/>
        </w:rPr>
        <w:t xml:space="preserve"> el daño a</w:t>
      </w:r>
      <w:r w:rsidR="00802F7A" w:rsidRPr="00244A95">
        <w:rPr>
          <w:rFonts w:ascii="Cambria" w:hAnsi="Cambria" w:cs="Times New Roman"/>
          <w:sz w:val="24"/>
          <w:szCs w:val="24"/>
          <w:lang w:val="es"/>
        </w:rPr>
        <w:t xml:space="preserve"> los empleados que utilizan esos productos.</w:t>
      </w:r>
    </w:p>
    <w:p w14:paraId="3FE75717" w14:textId="4E242FAC" w:rsidR="00E87E0B" w:rsidRPr="00244A95" w:rsidRDefault="00CA5B26" w:rsidP="00141194">
      <w:pPr>
        <w:jc w:val="both"/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</w:pPr>
      <w:r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t>Procedimientos para ayudar a prevenir la propagación</w:t>
      </w:r>
      <w:r w:rsidR="00037AF6"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t xml:space="preserve"> de COVID-19</w:t>
      </w:r>
    </w:p>
    <w:p w14:paraId="4E43ED5A" w14:textId="77777777" w:rsidR="00810E2E" w:rsidRPr="00244A95" w:rsidRDefault="00E87E0B" w:rsidP="00141194">
      <w:pPr>
        <w:pStyle w:val="ListParagraph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____________________________________ (Considere incluir lenguaje sobre la toma diaria de las temperaturas de los empleados, mantener la confidencialidad de esos registros diarios y si un empleado tiene fiebre de 101 grados Fahrenheit o más, el empleado será enviado a casa).</w:t>
      </w:r>
    </w:p>
    <w:p w14:paraId="08AA6DBB" w14:textId="77777777" w:rsidR="00810E2E" w:rsidRPr="00244A95" w:rsidRDefault="00E87E0B" w:rsidP="00141194">
      <w:pPr>
        <w:pStyle w:val="ListParagraph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____________________________________ (Considere incluir un lenguaje sobre una evaluación de salud de los empleados, si tienen tos, fiebre, falta de aliento o han estado expuestos a cualquier persona con un diagnóstico positivo).</w:t>
      </w:r>
    </w:p>
    <w:p w14:paraId="00B5C980" w14:textId="77777777" w:rsidR="00810E2E" w:rsidRPr="00244A95" w:rsidRDefault="00E87E0B" w:rsidP="00141194">
      <w:pPr>
        <w:pStyle w:val="ListParagraph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 xml:space="preserve"> Si un empleado no se siente bien y presenta síntomas que pueden atribuirse a COVID-19, como síntomas respiratorios agudos o fiebre, la compañía hará lo siguiente</w:t>
      </w:r>
    </w:p>
    <w:p w14:paraId="2F34FD1D" w14:textId="77777777" w:rsidR="00810E2E" w:rsidRPr="00244A95" w:rsidRDefault="00E87E0B" w:rsidP="00141194">
      <w:pPr>
        <w:pStyle w:val="ListParagraph"/>
        <w:numPr>
          <w:ilvl w:val="1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Proporcionar recursos, incluida la forma de buscar información de atención médica</w:t>
      </w:r>
    </w:p>
    <w:p w14:paraId="4F347455" w14:textId="77777777" w:rsidR="00810E2E" w:rsidRPr="00244A95" w:rsidRDefault="00E87E0B" w:rsidP="00141194">
      <w:pPr>
        <w:pStyle w:val="ListParagraph"/>
        <w:numPr>
          <w:ilvl w:val="1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 xml:space="preserve">____________________________________ (Considere incluir un lenguaje   acerca de si la compañía enviará a un empleado a su casa que muestre algún síntoma, por </w:t>
      </w:r>
      <w:r w:rsidRPr="00244A95">
        <w:rPr>
          <w:rFonts w:ascii="Cambria" w:hAnsi="Cambria" w:cs="Times New Roman"/>
          <w:sz w:val="24"/>
          <w:szCs w:val="24"/>
          <w:lang w:val="es-MX"/>
        </w:rPr>
        <w:lastRenderedPageBreak/>
        <w:t>cuánto tiempo lo enviarían a su hogar y si el empleado será compensado por el tiempo libre por licencia por enfermedad pagada u otro vehículo).</w:t>
      </w:r>
    </w:p>
    <w:p w14:paraId="1600A40A" w14:textId="77777777" w:rsidR="00810E2E" w:rsidRPr="00244A95" w:rsidRDefault="00E87E0B" w:rsidP="00141194">
      <w:pPr>
        <w:pStyle w:val="ListParagraph"/>
        <w:numPr>
          <w:ilvl w:val="1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____________________________________ (Considere incluir lenguaje sobre si la compañía requerirá que el empleado presente una nota del médico que acredite que él / ella es apto para el servicio y capaz de regresar al trabajo)</w:t>
      </w:r>
    </w:p>
    <w:p w14:paraId="056F6A34" w14:textId="23FD57CB" w:rsidR="00810E2E" w:rsidRPr="00244A95" w:rsidRDefault="00E87E0B" w:rsidP="00141194">
      <w:pPr>
        <w:pStyle w:val="ListParagraph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Si se le informa que un empleado da positivo por COVID-19, la compañía notificará a los funcionarios de salud en el condado/ciudad en el que están trabajando para brindarle a la compañía más orientación. La información incluye, pero no se limita a:</w:t>
      </w:r>
    </w:p>
    <w:p w14:paraId="1956EE5D" w14:textId="5BC70B35" w:rsidR="00285748" w:rsidRPr="00244A95" w:rsidRDefault="00E87E0B" w:rsidP="00141194">
      <w:pPr>
        <w:pStyle w:val="ListParagraph"/>
        <w:numPr>
          <w:ilvl w:val="1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 xml:space="preserve">La ubicación de trabajo del empleado, las horas de trabajo, los deberes laborales </w:t>
      </w:r>
      <w:r w:rsidR="00285748" w:rsidRPr="00244A95">
        <w:rPr>
          <w:rFonts w:ascii="Cambria" w:hAnsi="Cambria" w:cs="Times New Roman"/>
          <w:sz w:val="24"/>
          <w:szCs w:val="24"/>
          <w:lang w:val="es-MX"/>
        </w:rPr>
        <w:t xml:space="preserve">específicos y </w:t>
      </w:r>
      <w:r w:rsidRPr="00244A95">
        <w:rPr>
          <w:rFonts w:ascii="Cambria" w:hAnsi="Cambria" w:cs="Times New Roman"/>
          <w:sz w:val="24"/>
          <w:szCs w:val="24"/>
          <w:lang w:val="es-MX"/>
        </w:rPr>
        <w:t>generales y si el empleado ha viajado a varios sitios de trabajo recientemente con tiempo, y el último día que el empleado estuvo en el trabajo. Identifique quién ha estado en contacto con el empleado. El nombre del empleado no se revelará a menos que lo soliciten los funcionarios de salud.</w:t>
      </w:r>
    </w:p>
    <w:p w14:paraId="2F468D59" w14:textId="77777777" w:rsidR="00810E2E" w:rsidRPr="00244A95" w:rsidRDefault="00E87E0B" w:rsidP="00141194">
      <w:pPr>
        <w:pStyle w:val="ListParagraph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La empresa establecerá un horario de rutina para limpiar y desinfectar superficies y objetos de uso común en el lugar de trabajo. Esto incluye, pero no se limita a:</w:t>
      </w:r>
    </w:p>
    <w:p w14:paraId="56659609" w14:textId="77777777" w:rsidR="00810E2E" w:rsidRPr="00244A95" w:rsidRDefault="00E87E0B" w:rsidP="00141194">
      <w:pPr>
        <w:pStyle w:val="ListParagraph"/>
        <w:numPr>
          <w:ilvl w:val="1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Herramientas, maquinaria, contenedores, mostradores, mesas, sillas, bancos, manijas de las puertas, perillas, timbres, bebederos, refrigeradores, máquinas expendedoras, baños portátiles y superficies de baños, automóviles, por dentro y por fuera, y botes de basura.</w:t>
      </w:r>
    </w:p>
    <w:p w14:paraId="6631D9B5" w14:textId="73D09869" w:rsidR="00E87E0B" w:rsidRPr="0092699E" w:rsidRDefault="00E87E0B" w:rsidP="00141194">
      <w:pPr>
        <w:pStyle w:val="ListParagraph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El proceso de desinfección incluye el suministro de productos desinfectantes, cualquier EPP requerido para su uso seguro junto con la revisión de las instrucciones del fabricante para un uso adecuado.</w:t>
      </w:r>
    </w:p>
    <w:p w14:paraId="25FD5C24" w14:textId="37AF0EFE" w:rsidR="00810E2E" w:rsidRPr="00244A95" w:rsidRDefault="00810E2E" w:rsidP="00141194">
      <w:p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t>Procedimientos para aumentar el distanciamiento físico</w:t>
      </w:r>
    </w:p>
    <w:p w14:paraId="03C4974A" w14:textId="1546EA74" w:rsidR="00810E2E" w:rsidRPr="00244A95" w:rsidRDefault="00810E2E" w:rsidP="00141194">
      <w:p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El distanciamiento físico es un método eficaz que puede ayudar a detener o retrasar la propagación de una enfermedad infecciosa al limitar el contacto entre las personas. Para COVID-19, la distancia recomendada es de al menos 6 pies.</w:t>
      </w:r>
    </w:p>
    <w:p w14:paraId="77F6814D" w14:textId="5DA26E48" w:rsidR="00810E2E" w:rsidRPr="00244A95" w:rsidRDefault="00810E2E" w:rsidP="00141194">
      <w:p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A los empleados se les pedirá que practiquen el distanciamiento</w:t>
      </w:r>
      <w:r w:rsidR="00070999" w:rsidRPr="00244A95">
        <w:rPr>
          <w:rFonts w:ascii="Cambria" w:hAnsi="Cambria" w:cs="Times New Roman"/>
          <w:sz w:val="24"/>
          <w:szCs w:val="24"/>
          <w:lang w:val="es"/>
        </w:rPr>
        <w:t xml:space="preserve"> en el exterior</w:t>
      </w:r>
      <w:r w:rsidRPr="00244A95">
        <w:rPr>
          <w:rFonts w:ascii="Cambria" w:hAnsi="Cambria" w:cs="Times New Roman"/>
          <w:sz w:val="24"/>
          <w:szCs w:val="24"/>
          <w:lang w:val="es"/>
        </w:rPr>
        <w:t>, incluyendo, pero no limitado a lo siguiente:</w:t>
      </w:r>
    </w:p>
    <w:p w14:paraId="677E5753" w14:textId="52DF0899" w:rsidR="00810E2E" w:rsidRPr="00244A95" w:rsidRDefault="00810E2E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Cuando se trabaja en hileras, </w:t>
      </w:r>
      <w:r w:rsidR="00925BA0" w:rsidRPr="00244A95">
        <w:rPr>
          <w:rFonts w:ascii="Cambria" w:hAnsi="Cambria" w:cs="Times New Roman"/>
          <w:sz w:val="24"/>
          <w:szCs w:val="24"/>
          <w:lang w:val="es"/>
        </w:rPr>
        <w:t>viñedos, huertos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y otras áreas al aire libre</w:t>
      </w:r>
    </w:p>
    <w:p w14:paraId="71F7C0B2" w14:textId="77777777" w:rsidR="00810E2E" w:rsidRPr="00244A95" w:rsidRDefault="00810E2E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Antes de comenzar el turno de trabajo</w:t>
      </w:r>
    </w:p>
    <w:p w14:paraId="0A564B2C" w14:textId="77777777" w:rsidR="00810E2E" w:rsidRPr="00244A95" w:rsidRDefault="00810E2E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Después del turno de trabajo</w:t>
      </w:r>
    </w:p>
    <w:p w14:paraId="5ADF7F23" w14:textId="503274A4" w:rsidR="00810E2E" w:rsidRPr="00244A95" w:rsidRDefault="00070999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Entrar y salir de los</w:t>
      </w:r>
      <w:r w:rsidR="00810E2E" w:rsidRPr="00244A95">
        <w:rPr>
          <w:rFonts w:ascii="Cambria" w:hAnsi="Cambria" w:cs="Times New Roman"/>
          <w:sz w:val="24"/>
          <w:szCs w:val="24"/>
          <w:lang w:val="es"/>
        </w:rPr>
        <w:t xml:space="preserve"> vehículos</w:t>
      </w:r>
    </w:p>
    <w:p w14:paraId="498DEF9B" w14:textId="77777777" w:rsidR="00810E2E" w:rsidRPr="00244A95" w:rsidRDefault="00810E2E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Entrar, trabajar y salir de edificios físicos u otras estructuras</w:t>
      </w:r>
    </w:p>
    <w:p w14:paraId="4D123265" w14:textId="55F7099D" w:rsidR="00810E2E" w:rsidRPr="00244A95" w:rsidRDefault="00810E2E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Durante los descansos y los períodos de almuerzo</w:t>
      </w:r>
    </w:p>
    <w:p w14:paraId="5992A7E8" w14:textId="4B0B4633" w:rsidR="00E87E0B" w:rsidRPr="00244A95" w:rsidRDefault="0040119A" w:rsidP="00141194">
      <w:pPr>
        <w:pStyle w:val="ListParagraph"/>
        <w:numPr>
          <w:ilvl w:val="0"/>
          <w:numId w:val="19"/>
        </w:numPr>
        <w:jc w:val="both"/>
        <w:rPr>
          <w:rFonts w:ascii="Cambria" w:hAnsi="Cambria" w:cs="Times New Roman"/>
          <w:sz w:val="24"/>
          <w:szCs w:val="24"/>
          <w:lang w:val="es-MX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Cuando otras actividades laborales incluyen el uso de varias herramientas</w:t>
      </w:r>
    </w:p>
    <w:p w14:paraId="49D004BE" w14:textId="77777777" w:rsidR="007275C3" w:rsidRDefault="007275C3" w:rsidP="00141194">
      <w:pPr>
        <w:jc w:val="both"/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</w:pPr>
    </w:p>
    <w:p w14:paraId="2041CB56" w14:textId="77777777" w:rsidR="007275C3" w:rsidRDefault="007275C3" w:rsidP="00141194">
      <w:pPr>
        <w:jc w:val="both"/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</w:pPr>
    </w:p>
    <w:p w14:paraId="577D7937" w14:textId="4C52D1A7" w:rsidR="00810E2E" w:rsidRPr="00244A95" w:rsidRDefault="00C3251F" w:rsidP="00141194">
      <w:p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lastRenderedPageBreak/>
        <w:t>Buenas Prácticas de Saneamiento</w:t>
      </w:r>
    </w:p>
    <w:p w14:paraId="34CE405F" w14:textId="77777777" w:rsidR="00810E2E" w:rsidRPr="00244A95" w:rsidRDefault="00A56990" w:rsidP="00141194">
      <w:pPr>
        <w:pStyle w:val="ListParagraph"/>
        <w:numPr>
          <w:ilvl w:val="0"/>
          <w:numId w:val="20"/>
        </w:num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Revise las instalaciones de los baños con frecuencia y asegúrese de que estén limpias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y aseadas</w:t>
      </w:r>
    </w:p>
    <w:p w14:paraId="0F5BE82B" w14:textId="77777777" w:rsidR="00810E2E" w:rsidRPr="00244A95" w:rsidRDefault="002C11C6" w:rsidP="00141194">
      <w:pPr>
        <w:pStyle w:val="ListParagraph"/>
        <w:numPr>
          <w:ilvl w:val="0"/>
          <w:numId w:val="20"/>
        </w:num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Asigne a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un empleado para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que revise los baños, abra las puertas, vuelva a almacenar el papel higiénico, limpie y desinfecte según sea necesario</w:t>
      </w:r>
    </w:p>
    <w:p w14:paraId="211BF203" w14:textId="77777777" w:rsidR="00810E2E" w:rsidRPr="00244A95" w:rsidRDefault="002C11C6" w:rsidP="00141194">
      <w:pPr>
        <w:pStyle w:val="ListParagraph"/>
        <w:numPr>
          <w:ilvl w:val="0"/>
          <w:numId w:val="20"/>
        </w:num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Asegúrese de que las áreas de lavado de manos tengan mucho jabón, toallas de papel y que alguien esté limpiando y desinfectando</w:t>
      </w:r>
    </w:p>
    <w:p w14:paraId="3BA1CB63" w14:textId="77777777" w:rsidR="00810E2E" w:rsidRPr="00244A95" w:rsidRDefault="00F021C6" w:rsidP="00141194">
      <w:pPr>
        <w:pStyle w:val="ListParagraph"/>
        <w:numPr>
          <w:ilvl w:val="0"/>
          <w:numId w:val="20"/>
        </w:num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Asegúrese de que los suministros de lavado de manos se vuelvan a abastecer regularmente</w:t>
      </w:r>
    </w:p>
    <w:p w14:paraId="1803935E" w14:textId="77777777" w:rsidR="0040119A" w:rsidRPr="00244A95" w:rsidRDefault="00375FAD" w:rsidP="00141194">
      <w:pPr>
        <w:pStyle w:val="ListParagraph"/>
        <w:numPr>
          <w:ilvl w:val="0"/>
          <w:numId w:val="20"/>
        </w:num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Asigne a un empleado para que sirva agua potable y proporcione el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 xml:space="preserve"> EPP adecuado, i</w:t>
      </w:r>
      <w:r w:rsidR="00DB37FA" w:rsidRPr="00244A95">
        <w:rPr>
          <w:rFonts w:ascii="Cambria" w:hAnsi="Cambria" w:cs="Times New Roman"/>
          <w:sz w:val="24"/>
          <w:szCs w:val="24"/>
          <w:lang w:val="es"/>
        </w:rPr>
        <w:t xml:space="preserve">ncluidos, </w:t>
      </w:r>
      <w:r w:rsidR="00E87E0B" w:rsidRPr="00244A95">
        <w:rPr>
          <w:rFonts w:ascii="Cambria" w:hAnsi="Cambria" w:cs="Times New Roman"/>
          <w:sz w:val="24"/>
          <w:szCs w:val="24"/>
          <w:lang w:val="es"/>
        </w:rPr>
        <w:t>entre otros</w:t>
      </w:r>
      <w:r w:rsidR="00AF5594" w:rsidRPr="00244A95">
        <w:rPr>
          <w:rFonts w:ascii="Cambria" w:hAnsi="Cambria" w:cs="Times New Roman"/>
          <w:sz w:val="24"/>
          <w:szCs w:val="24"/>
          <w:lang w:val="es"/>
        </w:rPr>
        <w:t xml:space="preserve">, los </w:t>
      </w:r>
      <w:r w:rsidR="00925BA0" w:rsidRPr="00244A95">
        <w:rPr>
          <w:rFonts w:ascii="Cambria" w:hAnsi="Cambria" w:cs="Times New Roman"/>
          <w:sz w:val="24"/>
          <w:szCs w:val="24"/>
          <w:lang w:val="es"/>
        </w:rPr>
        <w:t>guantes y</w:t>
      </w:r>
      <w:r w:rsidRPr="00244A95">
        <w:rPr>
          <w:rFonts w:ascii="Cambria" w:hAnsi="Cambria" w:cs="Times New Roman"/>
          <w:sz w:val="24"/>
          <w:szCs w:val="24"/>
          <w:lang w:val="es"/>
        </w:rPr>
        <w:t xml:space="preserve"> los </w:t>
      </w:r>
      <w:r w:rsidR="0040119A" w:rsidRPr="00244A95">
        <w:rPr>
          <w:rFonts w:ascii="Cambria" w:hAnsi="Cambria" w:cs="Times New Roman"/>
          <w:sz w:val="24"/>
          <w:szCs w:val="24"/>
          <w:lang w:val="es"/>
        </w:rPr>
        <w:t>respiradores</w:t>
      </w:r>
      <w:r w:rsidR="00925BA0" w:rsidRPr="00244A95">
        <w:rPr>
          <w:rFonts w:ascii="Cambria" w:hAnsi="Cambria" w:cs="Times New Roman"/>
          <w:sz w:val="24"/>
          <w:szCs w:val="24"/>
          <w:lang w:val="es"/>
        </w:rPr>
        <w:t xml:space="preserve"> N</w:t>
      </w:r>
      <w:r w:rsidR="00DB37FA" w:rsidRPr="00244A95">
        <w:rPr>
          <w:rFonts w:ascii="Cambria" w:hAnsi="Cambria" w:cs="Times New Roman"/>
          <w:sz w:val="24"/>
          <w:szCs w:val="24"/>
          <w:lang w:val="es"/>
        </w:rPr>
        <w:t xml:space="preserve">95 </w:t>
      </w:r>
    </w:p>
    <w:p w14:paraId="49FAC3BC" w14:textId="0DAB03B6" w:rsidR="00A761B2" w:rsidRPr="00244A95" w:rsidRDefault="0040119A" w:rsidP="00141194">
      <w:pPr>
        <w:pStyle w:val="ListParagraph"/>
        <w:numPr>
          <w:ilvl w:val="0"/>
          <w:numId w:val="20"/>
        </w:numPr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>Desinfecte el receptáculo de agua y la espita con frecuencia</w:t>
      </w:r>
    </w:p>
    <w:p w14:paraId="0CC9E320" w14:textId="77777777" w:rsidR="00810E2E" w:rsidRPr="00244A95" w:rsidRDefault="00FC30D9" w:rsidP="00141194">
      <w:pPr>
        <w:jc w:val="both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244A95">
        <w:rPr>
          <w:rFonts w:ascii="Cambria" w:hAnsi="Cambria" w:cs="Times New Roman"/>
          <w:b/>
          <w:bCs/>
          <w:color w:val="000000"/>
          <w:sz w:val="24"/>
          <w:szCs w:val="24"/>
          <w:u w:val="single"/>
          <w:lang w:val="es"/>
        </w:rPr>
        <w:t xml:space="preserve">Limitar las visitas </w:t>
      </w:r>
      <w:r w:rsidR="00E87E0B" w:rsidRPr="00244A95">
        <w:rPr>
          <w:rFonts w:ascii="Cambria" w:hAnsi="Cambria" w:cs="Times New Roman"/>
          <w:b/>
          <w:bCs/>
          <w:color w:val="000000"/>
          <w:sz w:val="24"/>
          <w:szCs w:val="24"/>
          <w:u w:val="single"/>
          <w:lang w:val="es"/>
        </w:rPr>
        <w:t xml:space="preserve">y los viajes </w:t>
      </w:r>
      <w:r w:rsidRPr="00244A95">
        <w:rPr>
          <w:rFonts w:ascii="Cambria" w:hAnsi="Cambria" w:cs="Times New Roman"/>
          <w:b/>
          <w:bCs/>
          <w:color w:val="000000"/>
          <w:sz w:val="24"/>
          <w:szCs w:val="24"/>
          <w:u w:val="single"/>
          <w:lang w:val="es"/>
        </w:rPr>
        <w:t>no esenciales</w:t>
      </w:r>
    </w:p>
    <w:p w14:paraId="0BCE7B98" w14:textId="77777777" w:rsidR="00810E2E" w:rsidRPr="00244A95" w:rsidRDefault="00FC30D9" w:rsidP="00141194">
      <w:pPr>
        <w:pStyle w:val="ListParagraph"/>
        <w:numPr>
          <w:ilvl w:val="0"/>
          <w:numId w:val="21"/>
        </w:numPr>
        <w:jc w:val="both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244A95">
        <w:rPr>
          <w:rFonts w:ascii="Cambria" w:hAnsi="Cambria" w:cs="Times New Roman"/>
          <w:color w:val="000000"/>
          <w:sz w:val="24"/>
          <w:szCs w:val="24"/>
          <w:lang w:val="es"/>
        </w:rPr>
        <w:t>Transición a pedidos en línea para cualquier venta directa al consumidor con opciones de recogida o entrega externas.</w:t>
      </w:r>
    </w:p>
    <w:p w14:paraId="7D834363" w14:textId="77777777" w:rsidR="00810E2E" w:rsidRPr="00244A95" w:rsidRDefault="00FC30D9" w:rsidP="00141194">
      <w:pPr>
        <w:pStyle w:val="ListParagraph"/>
        <w:numPr>
          <w:ilvl w:val="0"/>
          <w:numId w:val="21"/>
        </w:numPr>
        <w:jc w:val="both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244A95">
        <w:rPr>
          <w:rFonts w:ascii="Cambria" w:hAnsi="Cambria" w:cs="Times New Roman"/>
          <w:color w:val="000000"/>
          <w:sz w:val="24"/>
          <w:szCs w:val="24"/>
          <w:lang w:val="es"/>
        </w:rPr>
        <w:t xml:space="preserve">Los visitantes deben ser aprobados antes de llegar, los empleados deben mantener el distanciamiento social </w:t>
      </w:r>
      <w:r w:rsidR="00146F4F" w:rsidRPr="00244A95">
        <w:rPr>
          <w:rFonts w:ascii="Cambria" w:hAnsi="Cambria" w:cs="Times New Roman"/>
          <w:color w:val="000000"/>
          <w:sz w:val="24"/>
          <w:szCs w:val="24"/>
          <w:lang w:val="es"/>
        </w:rPr>
        <w:t xml:space="preserve">con </w:t>
      </w:r>
      <w:r w:rsidRPr="00244A95">
        <w:rPr>
          <w:rFonts w:ascii="Cambria" w:hAnsi="Cambria" w:cs="Times New Roman"/>
          <w:color w:val="000000"/>
          <w:sz w:val="24"/>
          <w:szCs w:val="24"/>
          <w:lang w:val="es"/>
        </w:rPr>
        <w:t>los visitantes.</w:t>
      </w:r>
    </w:p>
    <w:p w14:paraId="25B59D3D" w14:textId="77777777" w:rsidR="00810E2E" w:rsidRPr="00244A95" w:rsidRDefault="009C0E0E" w:rsidP="00141194">
      <w:pPr>
        <w:pStyle w:val="ListParagraph"/>
        <w:numPr>
          <w:ilvl w:val="0"/>
          <w:numId w:val="21"/>
        </w:numPr>
        <w:jc w:val="both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244A95">
        <w:rPr>
          <w:rFonts w:ascii="Cambria" w:hAnsi="Cambria" w:cs="Times New Roman"/>
          <w:sz w:val="24"/>
          <w:szCs w:val="24"/>
          <w:lang w:val="es"/>
        </w:rPr>
        <w:t xml:space="preserve">Limite cualquier viaje innecesario </w:t>
      </w:r>
      <w:r w:rsidR="00146F4F" w:rsidRPr="00244A95">
        <w:rPr>
          <w:rFonts w:ascii="Cambria" w:hAnsi="Cambria" w:cs="Times New Roman"/>
          <w:sz w:val="24"/>
          <w:szCs w:val="24"/>
          <w:lang w:val="es"/>
        </w:rPr>
        <w:t xml:space="preserve">en vehículos </w:t>
      </w:r>
      <w:r w:rsidRPr="00244A95">
        <w:rPr>
          <w:rFonts w:ascii="Cambria" w:hAnsi="Cambria" w:cs="Times New Roman"/>
          <w:sz w:val="24"/>
          <w:szCs w:val="24"/>
          <w:lang w:val="es"/>
        </w:rPr>
        <w:t>de un campo a otro esto incluye</w:t>
      </w:r>
      <w:r w:rsidR="00146F4F" w:rsidRPr="00244A95">
        <w:rPr>
          <w:rFonts w:ascii="Cambria" w:hAnsi="Cambria" w:cs="Times New Roman"/>
          <w:sz w:val="24"/>
          <w:szCs w:val="24"/>
          <w:lang w:val="es"/>
        </w:rPr>
        <w:t xml:space="preserve">, </w:t>
      </w:r>
      <w:r w:rsidRPr="00244A95">
        <w:rPr>
          <w:rFonts w:ascii="Cambria" w:hAnsi="Cambria" w:cs="Times New Roman"/>
          <w:sz w:val="24"/>
          <w:szCs w:val="24"/>
          <w:lang w:val="es"/>
        </w:rPr>
        <w:t>vehículos personales de empleados y vehículos proporcionados por la compañía, con varios pasajeros.</w:t>
      </w:r>
    </w:p>
    <w:p w14:paraId="77E1EAB4" w14:textId="237FC5AA" w:rsidR="00146F4F" w:rsidRPr="0092699E" w:rsidRDefault="00FC30D9" w:rsidP="00141194">
      <w:pPr>
        <w:pStyle w:val="ListParagraph"/>
        <w:numPr>
          <w:ilvl w:val="0"/>
          <w:numId w:val="21"/>
        </w:numPr>
        <w:jc w:val="both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244A95">
        <w:rPr>
          <w:rFonts w:ascii="Cambria" w:hAnsi="Cambria" w:cs="Times New Roman"/>
          <w:color w:val="000000"/>
          <w:sz w:val="24"/>
          <w:szCs w:val="24"/>
          <w:lang w:val="es"/>
        </w:rPr>
        <w:t>Elimine todos los servicios no esenciales y no relacionados, como las actividades de entretenimiento.</w:t>
      </w:r>
    </w:p>
    <w:p w14:paraId="0F32C233" w14:textId="77777777" w:rsidR="00810E2E" w:rsidRPr="00244A95" w:rsidRDefault="009C0E0E" w:rsidP="00141194">
      <w:pPr>
        <w:jc w:val="both"/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</w:pPr>
      <w:r w:rsidRPr="00244A95">
        <w:rPr>
          <w:rFonts w:ascii="Cambria" w:hAnsi="Cambria" w:cs="Times New Roman"/>
          <w:b/>
          <w:bCs/>
          <w:sz w:val="24"/>
          <w:szCs w:val="24"/>
          <w:u w:val="single"/>
          <w:lang w:val="es"/>
        </w:rPr>
        <w:t>Lesiones y enfermedades relacionadas con el trabajo</w:t>
      </w:r>
    </w:p>
    <w:p w14:paraId="3E5F673A" w14:textId="77777777" w:rsidR="00810E2E" w:rsidRPr="00244A95" w:rsidRDefault="00896EB9" w:rsidP="00141194">
      <w:pPr>
        <w:pStyle w:val="ListParagraph"/>
        <w:numPr>
          <w:ilvl w:val="0"/>
          <w:numId w:val="22"/>
        </w:numPr>
        <w:jc w:val="both"/>
        <w:rPr>
          <w:rFonts w:ascii="Cambria" w:hAnsi="Cambria" w:cs="Times New Roman"/>
          <w:i/>
          <w:iCs/>
          <w:sz w:val="24"/>
          <w:szCs w:val="24"/>
          <w:u w:val="single"/>
          <w:lang w:val="es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>____________________________________ (Considere incluir lenguaje sobre los procedimientos actualizados de la compañía para brindar atención médica oportuna a personas que no exhiben signos de COVID-19 pero que experimentan una lesión o enfermedad relacionada con el trabajo).</w:t>
      </w:r>
    </w:p>
    <w:p w14:paraId="3B6E2B87" w14:textId="7323C592" w:rsidR="00896EB9" w:rsidRPr="00244A95" w:rsidRDefault="00896EB9" w:rsidP="00141194">
      <w:pPr>
        <w:pStyle w:val="ListParagraph"/>
        <w:numPr>
          <w:ilvl w:val="0"/>
          <w:numId w:val="22"/>
        </w:numPr>
        <w:jc w:val="both"/>
        <w:rPr>
          <w:rFonts w:ascii="Cambria" w:hAnsi="Cambria" w:cs="Times New Roman"/>
          <w:i/>
          <w:iCs/>
          <w:sz w:val="24"/>
          <w:szCs w:val="24"/>
          <w:u w:val="single"/>
          <w:lang w:val="es"/>
        </w:rPr>
      </w:pPr>
      <w:r w:rsidRPr="00244A95">
        <w:rPr>
          <w:rFonts w:ascii="Cambria" w:hAnsi="Cambria" w:cs="Times New Roman"/>
          <w:sz w:val="24"/>
          <w:szCs w:val="24"/>
          <w:lang w:val="es-MX"/>
        </w:rPr>
        <w:t xml:space="preserve"> ____________________________________ (Considere incluir lenguaje sobre los pasos actualizados creados con la clínica MPN de compensación de trabajadores o atención de urgencia para manejar lesiones o enfermedades en el lugar de trabajo).</w:t>
      </w:r>
    </w:p>
    <w:sectPr w:rsidR="00896EB9" w:rsidRPr="00244A95" w:rsidSect="003B781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4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9FDA" w14:textId="77777777" w:rsidR="003B7819" w:rsidRDefault="003B7819" w:rsidP="003B7819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B57B318" w14:textId="77777777" w:rsidR="003B7819" w:rsidRDefault="003B7819" w:rsidP="003B7819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829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E5CA00" w14:textId="39292BFE" w:rsidR="00037AF6" w:rsidRDefault="00037AF6" w:rsidP="00FD28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end"/>
        </w:r>
      </w:p>
    </w:sdtContent>
  </w:sdt>
  <w:p w14:paraId="77A6946D" w14:textId="77777777" w:rsidR="003B7819" w:rsidRDefault="003B7819" w:rsidP="00037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021290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7E1E8419" w14:textId="5052A56B" w:rsidR="00037AF6" w:rsidRPr="00037AF6" w:rsidRDefault="00037AF6" w:rsidP="00FD28B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037AF6">
          <w:rPr>
            <w:rStyle w:val="PageNumber"/>
            <w:sz w:val="20"/>
            <w:szCs w:val="20"/>
            <w:lang w:val="es"/>
          </w:rPr>
          <w:fldChar w:fldCharType="begin"/>
        </w:r>
        <w:r w:rsidRPr="00037AF6">
          <w:rPr>
            <w:rStyle w:val="PageNumber"/>
            <w:sz w:val="20"/>
            <w:szCs w:val="20"/>
            <w:lang w:val="es"/>
          </w:rPr>
          <w:instrText xml:space="preserve"> PAGE </w:instrText>
        </w:r>
        <w:r w:rsidRPr="00037AF6">
          <w:rPr>
            <w:rStyle w:val="PageNumber"/>
            <w:sz w:val="20"/>
            <w:szCs w:val="20"/>
            <w:lang w:val="es"/>
          </w:rPr>
          <w:fldChar w:fldCharType="separate"/>
        </w:r>
        <w:r w:rsidRPr="00037AF6">
          <w:rPr>
            <w:rStyle w:val="PageNumber"/>
            <w:noProof/>
            <w:sz w:val="20"/>
            <w:szCs w:val="20"/>
            <w:lang w:val="es"/>
          </w:rPr>
          <w:t>1</w:t>
        </w:r>
        <w:r w:rsidRPr="00037AF6">
          <w:rPr>
            <w:rStyle w:val="PageNumber"/>
            <w:sz w:val="20"/>
            <w:szCs w:val="20"/>
            <w:lang w:val="es"/>
          </w:rPr>
          <w:fldChar w:fldCharType="end"/>
        </w:r>
      </w:p>
    </w:sdtContent>
  </w:sdt>
  <w:p w14:paraId="6353FBE1" w14:textId="55DF6C96" w:rsidR="00141194" w:rsidRPr="00757701" w:rsidRDefault="008F64FB" w:rsidP="008F64FB">
    <w:pPr>
      <w:pStyle w:val="Footer"/>
      <w:ind w:right="360"/>
      <w:jc w:val="center"/>
      <w:rPr>
        <w:rFonts w:ascii="Cambria" w:hAnsi="Cambria" w:cs="Times New Roman"/>
        <w:b/>
        <w:bCs/>
        <w:i/>
        <w:iCs/>
        <w:color w:val="FF0000"/>
        <w:sz w:val="20"/>
        <w:szCs w:val="20"/>
      </w:rPr>
    </w:pPr>
    <w:r w:rsidRPr="00757701">
      <w:rPr>
        <w:rFonts w:ascii="Cambria" w:hAnsi="Cambria" w:cs="Arial"/>
        <w:i/>
        <w:iCs/>
        <w:color w:val="FF0000"/>
        <w:sz w:val="20"/>
        <w:szCs w:val="20"/>
        <w:shd w:val="clear" w:color="auto" w:fill="FFFFFF"/>
      </w:rPr>
      <w:t>MUESTRA</w:t>
    </w:r>
    <w:r w:rsidRPr="00757701">
      <w:rPr>
        <w:rFonts w:ascii="Cambria" w:hAnsi="Cambria" w:cs="Arial"/>
        <w:i/>
        <w:iCs/>
        <w:color w:val="FF0000"/>
        <w:sz w:val="20"/>
        <w:szCs w:val="20"/>
      </w:rPr>
      <w:br/>
    </w:r>
    <w:r w:rsidRPr="00757701">
      <w:rPr>
        <w:rFonts w:ascii="Cambria" w:hAnsi="Cambria" w:cs="Arial"/>
        <w:i/>
        <w:iCs/>
        <w:color w:val="FF0000"/>
        <w:sz w:val="20"/>
        <w:szCs w:val="20"/>
        <w:shd w:val="clear" w:color="auto" w:fill="FFFFFF"/>
      </w:rPr>
      <w:t>ACTUALIZACIÓN CON DETALLES ESPECÍFICOS DE LA COMPAÑÍA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60F7" w14:textId="77777777" w:rsidR="003B7819" w:rsidRDefault="003B7819" w:rsidP="003B7819">
      <w:pPr>
        <w:spacing w:after="0" w:line="240" w:lineRule="auto"/>
      </w:pPr>
      <w:bookmarkStart w:id="0" w:name="_Hlk37331789"/>
      <w:bookmarkEnd w:id="0"/>
      <w:r>
        <w:rPr>
          <w:lang w:val="es"/>
        </w:rPr>
        <w:separator/>
      </w:r>
    </w:p>
  </w:footnote>
  <w:footnote w:type="continuationSeparator" w:id="0">
    <w:p w14:paraId="45B1B027" w14:textId="77777777" w:rsidR="003B7819" w:rsidRDefault="003B7819" w:rsidP="003B7819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4B6E" w14:textId="77777777" w:rsidR="008D622A" w:rsidRDefault="008D622A">
    <w:pPr>
      <w:pStyle w:val="Header"/>
    </w:pPr>
  </w:p>
  <w:p w14:paraId="14030D77" w14:textId="1394FD9D" w:rsidR="00141194" w:rsidRDefault="00C2635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DF6979" wp14:editId="470E731E">
          <wp:simplePos x="0" y="0"/>
          <wp:positionH relativeFrom="column">
            <wp:posOffset>115822</wp:posOffset>
          </wp:positionH>
          <wp:positionV relativeFrom="paragraph">
            <wp:posOffset>91440</wp:posOffset>
          </wp:positionV>
          <wp:extent cx="1473835" cy="552450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SlogoHorz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E7B585" w14:textId="63AD8B41" w:rsidR="00C26357" w:rsidRDefault="00C26357" w:rsidP="00C26357">
    <w:pPr>
      <w:pStyle w:val="Header"/>
      <w:tabs>
        <w:tab w:val="left" w:pos="4490"/>
      </w:tabs>
      <w:jc w:val="center"/>
    </w:pPr>
    <w:bookmarkStart w:id="1" w:name="_Hlk37331660"/>
  </w:p>
  <w:bookmarkEnd w:id="1"/>
  <w:p w14:paraId="35153037" w14:textId="1B439FB9" w:rsidR="003B7819" w:rsidRDefault="003B7819">
    <w:pPr>
      <w:pStyle w:val="Header"/>
    </w:pPr>
  </w:p>
  <w:p w14:paraId="0C533E4C" w14:textId="5B3D74A4" w:rsidR="008D622A" w:rsidRDefault="008D622A">
    <w:pPr>
      <w:pStyle w:val="Header"/>
    </w:pPr>
  </w:p>
  <w:p w14:paraId="5FB0A858" w14:textId="77777777" w:rsidR="008D622A" w:rsidRDefault="008D6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69D"/>
    <w:multiLevelType w:val="hybridMultilevel"/>
    <w:tmpl w:val="82D83E5C"/>
    <w:lvl w:ilvl="0" w:tplc="77E61948">
      <w:numFmt w:val="bullet"/>
      <w:lvlText w:val="□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3A0308A"/>
    <w:multiLevelType w:val="hybridMultilevel"/>
    <w:tmpl w:val="D53054C6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0E4"/>
    <w:multiLevelType w:val="hybridMultilevel"/>
    <w:tmpl w:val="77649A6C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F46"/>
    <w:multiLevelType w:val="hybridMultilevel"/>
    <w:tmpl w:val="2744C3EC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A6C"/>
    <w:multiLevelType w:val="hybridMultilevel"/>
    <w:tmpl w:val="E0C236DE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35A"/>
    <w:multiLevelType w:val="hybridMultilevel"/>
    <w:tmpl w:val="66E4B1BE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A93"/>
    <w:multiLevelType w:val="hybridMultilevel"/>
    <w:tmpl w:val="335A928A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B10"/>
    <w:multiLevelType w:val="hybridMultilevel"/>
    <w:tmpl w:val="FBE05CCC"/>
    <w:lvl w:ilvl="0" w:tplc="77E61948">
      <w:numFmt w:val="bullet"/>
      <w:lvlText w:val="□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5D6C50"/>
    <w:multiLevelType w:val="hybridMultilevel"/>
    <w:tmpl w:val="FBE8A826"/>
    <w:lvl w:ilvl="0" w:tplc="B5AE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E61948"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E5C"/>
    <w:multiLevelType w:val="hybridMultilevel"/>
    <w:tmpl w:val="A4946142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31C8B"/>
    <w:multiLevelType w:val="hybridMultilevel"/>
    <w:tmpl w:val="8ADC9D88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3FB0"/>
    <w:multiLevelType w:val="hybridMultilevel"/>
    <w:tmpl w:val="28D86A54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7E61948"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5B41"/>
    <w:multiLevelType w:val="hybridMultilevel"/>
    <w:tmpl w:val="165C3624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7E61948"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40B9"/>
    <w:multiLevelType w:val="hybridMultilevel"/>
    <w:tmpl w:val="7140179E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9CC"/>
    <w:multiLevelType w:val="hybridMultilevel"/>
    <w:tmpl w:val="55B0A414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0035"/>
    <w:multiLevelType w:val="hybridMultilevel"/>
    <w:tmpl w:val="4434F53A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4092D"/>
    <w:multiLevelType w:val="hybridMultilevel"/>
    <w:tmpl w:val="885E05EA"/>
    <w:lvl w:ilvl="0" w:tplc="77E61948">
      <w:numFmt w:val="bullet"/>
      <w:lvlText w:val="□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C967A0"/>
    <w:multiLevelType w:val="hybridMultilevel"/>
    <w:tmpl w:val="FC3084F4"/>
    <w:lvl w:ilvl="0" w:tplc="B5AE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2695"/>
    <w:multiLevelType w:val="hybridMultilevel"/>
    <w:tmpl w:val="A38E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46F94"/>
    <w:multiLevelType w:val="hybridMultilevel"/>
    <w:tmpl w:val="A128F660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7E61948"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54D6"/>
    <w:multiLevelType w:val="hybridMultilevel"/>
    <w:tmpl w:val="C98A6E80"/>
    <w:lvl w:ilvl="0" w:tplc="77E619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C4BCE"/>
    <w:multiLevelType w:val="hybridMultilevel"/>
    <w:tmpl w:val="A03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21"/>
  </w:num>
  <w:num w:numId="15">
    <w:abstractNumId w:val="18"/>
  </w:num>
  <w:num w:numId="16">
    <w:abstractNumId w:val="19"/>
  </w:num>
  <w:num w:numId="17">
    <w:abstractNumId w:val="2"/>
  </w:num>
  <w:num w:numId="18">
    <w:abstractNumId w:val="13"/>
  </w:num>
  <w:num w:numId="19">
    <w:abstractNumId w:val="6"/>
  </w:num>
  <w:num w:numId="20">
    <w:abstractNumId w:val="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D5"/>
    <w:rsid w:val="00016B96"/>
    <w:rsid w:val="00037AF6"/>
    <w:rsid w:val="00070999"/>
    <w:rsid w:val="000A1BEA"/>
    <w:rsid w:val="000A2A66"/>
    <w:rsid w:val="000C3968"/>
    <w:rsid w:val="000D06BC"/>
    <w:rsid w:val="000E074A"/>
    <w:rsid w:val="001111EE"/>
    <w:rsid w:val="00114CC0"/>
    <w:rsid w:val="00121EC6"/>
    <w:rsid w:val="00141194"/>
    <w:rsid w:val="001445F4"/>
    <w:rsid w:val="00146F4F"/>
    <w:rsid w:val="00154B66"/>
    <w:rsid w:val="00196A31"/>
    <w:rsid w:val="001A0532"/>
    <w:rsid w:val="001A1B4B"/>
    <w:rsid w:val="001A53C5"/>
    <w:rsid w:val="001A68AB"/>
    <w:rsid w:val="001B51B8"/>
    <w:rsid w:val="00203A64"/>
    <w:rsid w:val="00205128"/>
    <w:rsid w:val="002103DE"/>
    <w:rsid w:val="00244A95"/>
    <w:rsid w:val="00246609"/>
    <w:rsid w:val="00271A9D"/>
    <w:rsid w:val="00285748"/>
    <w:rsid w:val="002B3C95"/>
    <w:rsid w:val="002C11C6"/>
    <w:rsid w:val="002C12D9"/>
    <w:rsid w:val="00314C5B"/>
    <w:rsid w:val="00337028"/>
    <w:rsid w:val="00370DE7"/>
    <w:rsid w:val="0037537E"/>
    <w:rsid w:val="00375FAD"/>
    <w:rsid w:val="003B7819"/>
    <w:rsid w:val="003D1ED2"/>
    <w:rsid w:val="003D6DAF"/>
    <w:rsid w:val="0040119A"/>
    <w:rsid w:val="00454364"/>
    <w:rsid w:val="00475B19"/>
    <w:rsid w:val="00490751"/>
    <w:rsid w:val="004B798C"/>
    <w:rsid w:val="004C39E0"/>
    <w:rsid w:val="004E2CB1"/>
    <w:rsid w:val="005072E4"/>
    <w:rsid w:val="00522629"/>
    <w:rsid w:val="00543313"/>
    <w:rsid w:val="0054695F"/>
    <w:rsid w:val="00565B5C"/>
    <w:rsid w:val="0058628B"/>
    <w:rsid w:val="005A2CBA"/>
    <w:rsid w:val="005B15F1"/>
    <w:rsid w:val="005C3BA2"/>
    <w:rsid w:val="005D37B8"/>
    <w:rsid w:val="005E2F99"/>
    <w:rsid w:val="005E55F9"/>
    <w:rsid w:val="005F176E"/>
    <w:rsid w:val="00612A02"/>
    <w:rsid w:val="006418B7"/>
    <w:rsid w:val="006811DA"/>
    <w:rsid w:val="00685443"/>
    <w:rsid w:val="00690160"/>
    <w:rsid w:val="00690D21"/>
    <w:rsid w:val="006957B3"/>
    <w:rsid w:val="006965F1"/>
    <w:rsid w:val="00696BD3"/>
    <w:rsid w:val="00696F87"/>
    <w:rsid w:val="006D17DE"/>
    <w:rsid w:val="007275C3"/>
    <w:rsid w:val="00734C6C"/>
    <w:rsid w:val="00754F53"/>
    <w:rsid w:val="00757701"/>
    <w:rsid w:val="00775F54"/>
    <w:rsid w:val="00786D41"/>
    <w:rsid w:val="00791C6C"/>
    <w:rsid w:val="00791EA0"/>
    <w:rsid w:val="00795CD5"/>
    <w:rsid w:val="007A2574"/>
    <w:rsid w:val="007B0349"/>
    <w:rsid w:val="007C2E3A"/>
    <w:rsid w:val="007E351B"/>
    <w:rsid w:val="007E7A8A"/>
    <w:rsid w:val="00802203"/>
    <w:rsid w:val="00802F7A"/>
    <w:rsid w:val="00810E2E"/>
    <w:rsid w:val="00834200"/>
    <w:rsid w:val="00860B14"/>
    <w:rsid w:val="008648C3"/>
    <w:rsid w:val="008931AA"/>
    <w:rsid w:val="00896EB9"/>
    <w:rsid w:val="008D622A"/>
    <w:rsid w:val="008F64FB"/>
    <w:rsid w:val="00913D66"/>
    <w:rsid w:val="00925BA0"/>
    <w:rsid w:val="0092699E"/>
    <w:rsid w:val="00942F18"/>
    <w:rsid w:val="00952E3C"/>
    <w:rsid w:val="0096407A"/>
    <w:rsid w:val="00993BDC"/>
    <w:rsid w:val="009C0E0E"/>
    <w:rsid w:val="009D6414"/>
    <w:rsid w:val="009D7D68"/>
    <w:rsid w:val="009F0D0C"/>
    <w:rsid w:val="00A1030C"/>
    <w:rsid w:val="00A34401"/>
    <w:rsid w:val="00A53C05"/>
    <w:rsid w:val="00A54D72"/>
    <w:rsid w:val="00A56990"/>
    <w:rsid w:val="00A761B2"/>
    <w:rsid w:val="00A86662"/>
    <w:rsid w:val="00AB481C"/>
    <w:rsid w:val="00AC04A1"/>
    <w:rsid w:val="00AF5594"/>
    <w:rsid w:val="00B045CD"/>
    <w:rsid w:val="00B71046"/>
    <w:rsid w:val="00B71884"/>
    <w:rsid w:val="00B8317C"/>
    <w:rsid w:val="00BB10D6"/>
    <w:rsid w:val="00BB709B"/>
    <w:rsid w:val="00BC4E61"/>
    <w:rsid w:val="00BD640B"/>
    <w:rsid w:val="00C02311"/>
    <w:rsid w:val="00C0319B"/>
    <w:rsid w:val="00C26357"/>
    <w:rsid w:val="00C300A6"/>
    <w:rsid w:val="00C3251F"/>
    <w:rsid w:val="00C340F2"/>
    <w:rsid w:val="00C4077B"/>
    <w:rsid w:val="00C6697F"/>
    <w:rsid w:val="00CA4644"/>
    <w:rsid w:val="00CA5B26"/>
    <w:rsid w:val="00CB1E98"/>
    <w:rsid w:val="00CB1F09"/>
    <w:rsid w:val="00CE3CA5"/>
    <w:rsid w:val="00D129CE"/>
    <w:rsid w:val="00D47C71"/>
    <w:rsid w:val="00D812A7"/>
    <w:rsid w:val="00D84B4A"/>
    <w:rsid w:val="00D91BDD"/>
    <w:rsid w:val="00D923AB"/>
    <w:rsid w:val="00DB37FA"/>
    <w:rsid w:val="00DB3800"/>
    <w:rsid w:val="00DD5025"/>
    <w:rsid w:val="00DE1E0C"/>
    <w:rsid w:val="00E04F1E"/>
    <w:rsid w:val="00E138D6"/>
    <w:rsid w:val="00E16383"/>
    <w:rsid w:val="00E379D8"/>
    <w:rsid w:val="00E50C62"/>
    <w:rsid w:val="00E6733A"/>
    <w:rsid w:val="00E71EEE"/>
    <w:rsid w:val="00E8703D"/>
    <w:rsid w:val="00E87E0B"/>
    <w:rsid w:val="00E91280"/>
    <w:rsid w:val="00E963F9"/>
    <w:rsid w:val="00E9651B"/>
    <w:rsid w:val="00EE795B"/>
    <w:rsid w:val="00EF3D7F"/>
    <w:rsid w:val="00EF3ED5"/>
    <w:rsid w:val="00F021C6"/>
    <w:rsid w:val="00F10992"/>
    <w:rsid w:val="00F313CC"/>
    <w:rsid w:val="00F33FE8"/>
    <w:rsid w:val="00FC041A"/>
    <w:rsid w:val="00FC30D9"/>
    <w:rsid w:val="00FE4B3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DE00C"/>
  <w15:chartTrackingRefBased/>
  <w15:docId w15:val="{4D92D779-C893-41A3-A4E2-A8C4742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19"/>
  </w:style>
  <w:style w:type="paragraph" w:styleId="Footer">
    <w:name w:val="footer"/>
    <w:basedOn w:val="Normal"/>
    <w:link w:val="FooterChar"/>
    <w:uiPriority w:val="99"/>
    <w:unhideWhenUsed/>
    <w:rsid w:val="003B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19"/>
  </w:style>
  <w:style w:type="character" w:styleId="PageNumber">
    <w:name w:val="page number"/>
    <w:basedOn w:val="DefaultParagraphFont"/>
    <w:uiPriority w:val="99"/>
    <w:semiHidden/>
    <w:unhideWhenUsed/>
    <w:rsid w:val="00037AF6"/>
  </w:style>
  <w:style w:type="paragraph" w:customStyle="1" w:styleId="Default">
    <w:name w:val="Default"/>
    <w:rsid w:val="000A1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2" ma:contentTypeDescription="Create a new document." ma:contentTypeScope="" ma:versionID="6be6391505617662474413f7737f5c19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6bc2284838cb28b2aec2e9c4da40bc47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94E5-28E1-4627-95D1-D6900A060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C42ED-DBE8-435E-8E88-1D5C1DE5B7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94a215-74d6-4ff6-b252-4f967be9630a"/>
    <ds:schemaRef ds:uri="86f71e18-8081-40e3-8471-3781e9e920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B704B9-50CF-43E7-B852-5F80681DC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71e18-8081-40e3-8471-3781e9e920b5"/>
    <ds:schemaRef ds:uri="5d94a215-74d6-4ff6-b252-4f967be96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57DC6-BE56-C244-987A-01BD7711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Ceja</dc:creator>
  <cp:keywords/>
  <dc:description/>
  <cp:lastModifiedBy>Amy Wolfe</cp:lastModifiedBy>
  <cp:revision>3</cp:revision>
  <cp:lastPrinted>2020-04-09T20:57:00Z</cp:lastPrinted>
  <dcterms:created xsi:type="dcterms:W3CDTF">2020-04-10T00:29:00Z</dcterms:created>
  <dcterms:modified xsi:type="dcterms:W3CDTF">2020-04-10T00:30:00Z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